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E04" w:rsidRDefault="00D77E04" w:rsidP="00D77E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27"/>
          <w:szCs w:val="27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新北市立海山高中</w:t>
      </w:r>
      <w:r w:rsidR="009147AA">
        <w:rPr>
          <w:rFonts w:ascii="標楷體" w:eastAsia="標楷體" w:hAnsi="標楷體" w:cs="標楷體"/>
          <w:b/>
          <w:color w:val="000000"/>
          <w:sz w:val="36"/>
          <w:szCs w:val="36"/>
        </w:rPr>
        <w:t>114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學年度『模範生』選舉資料填報表</w:t>
      </w:r>
    </w:p>
    <w:p w:rsidR="00D77E04" w:rsidRDefault="00D77E04" w:rsidP="00E522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標楷體" w:eastAsia="標楷體" w:hAnsi="標楷體" w:cs="標楷體"/>
          <w:color w:val="000000"/>
          <w:sz w:val="27"/>
          <w:szCs w:val="27"/>
        </w:rPr>
      </w:pPr>
      <w:r>
        <w:rPr>
          <w:rFonts w:ascii="標楷體" w:eastAsia="標楷體" w:hAnsi="標楷體" w:cs="標楷體"/>
          <w:color w:val="000000"/>
          <w:sz w:val="27"/>
          <w:szCs w:val="27"/>
        </w:rPr>
        <w:t>學務處 活動組 印製</w:t>
      </w:r>
    </w:p>
    <w:tbl>
      <w:tblPr>
        <w:tblW w:w="10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5170"/>
        <w:gridCol w:w="641"/>
        <w:gridCol w:w="3896"/>
      </w:tblGrid>
      <w:tr w:rsidR="00D77E04" w:rsidTr="00E522DF">
        <w:trPr>
          <w:trHeight w:val="584"/>
        </w:trPr>
        <w:tc>
          <w:tcPr>
            <w:tcW w:w="10939" w:type="dxa"/>
            <w:gridSpan w:val="4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D77E04" w:rsidRDefault="009147AA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114</w:t>
            </w:r>
            <w:r w:rsidR="00D77E04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學年度模範生選舉，請各班候選人填妥相關資料以利後續選舉作業，候選人個人資料係依據候選人所填列資料刊登，如有不實，後果由候選人自行負責並依相關規定處理。</w:t>
            </w:r>
          </w:p>
        </w:tc>
      </w:tr>
      <w:tr w:rsidR="00D77E04" w:rsidTr="00E522DF">
        <w:trPr>
          <w:trHeight w:val="401"/>
        </w:trPr>
        <w:tc>
          <w:tcPr>
            <w:tcW w:w="1232" w:type="dxa"/>
            <w:tcBorders>
              <w:left w:val="single" w:sz="24" w:space="0" w:color="000000"/>
            </w:tcBorders>
            <w:vAlign w:val="center"/>
          </w:tcPr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候選人</w:t>
            </w:r>
          </w:p>
        </w:tc>
        <w:tc>
          <w:tcPr>
            <w:tcW w:w="9707" w:type="dxa"/>
            <w:gridSpan w:val="3"/>
            <w:tcBorders>
              <w:right w:val="single" w:sz="24" w:space="0" w:color="000000"/>
            </w:tcBorders>
            <w:vAlign w:val="center"/>
          </w:tcPr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高中部班級模範生</w:t>
            </w:r>
          </w:p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</w:p>
        </w:tc>
      </w:tr>
      <w:tr w:rsidR="00D77E04" w:rsidTr="00E522DF">
        <w:trPr>
          <w:trHeight w:val="1602"/>
        </w:trPr>
        <w:tc>
          <w:tcPr>
            <w:tcW w:w="1232" w:type="dxa"/>
            <w:tcBorders>
              <w:left w:val="single" w:sz="24" w:space="0" w:color="000000"/>
            </w:tcBorders>
            <w:vAlign w:val="center"/>
          </w:tcPr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姓名</w:t>
            </w:r>
          </w:p>
        </w:tc>
        <w:tc>
          <w:tcPr>
            <w:tcW w:w="5170" w:type="dxa"/>
            <w:tcBorders>
              <w:right w:val="single" w:sz="4" w:space="0" w:color="000000"/>
            </w:tcBorders>
            <w:vAlign w:val="center"/>
          </w:tcPr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大頭照</w:t>
            </w:r>
          </w:p>
        </w:tc>
        <w:tc>
          <w:tcPr>
            <w:tcW w:w="3896" w:type="dxa"/>
            <w:vMerge w:val="restart"/>
            <w:tcBorders>
              <w:left w:val="single" w:sz="4" w:space="0" w:color="000000"/>
              <w:right w:val="single" w:sz="24" w:space="0" w:color="000000"/>
            </w:tcBorders>
            <w:vAlign w:val="center"/>
          </w:tcPr>
          <w:p w:rsidR="00D77E04" w:rsidRDefault="00D77E04" w:rsidP="000603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D77E04" w:rsidTr="00E522DF">
        <w:trPr>
          <w:trHeight w:val="1979"/>
        </w:trPr>
        <w:tc>
          <w:tcPr>
            <w:tcW w:w="1232" w:type="dxa"/>
            <w:tcBorders>
              <w:left w:val="single" w:sz="24" w:space="0" w:color="000000"/>
            </w:tcBorders>
            <w:vAlign w:val="center"/>
          </w:tcPr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班級</w:t>
            </w:r>
          </w:p>
        </w:tc>
        <w:tc>
          <w:tcPr>
            <w:tcW w:w="5170" w:type="dxa"/>
            <w:tcBorders>
              <w:right w:val="single" w:sz="4" w:space="0" w:color="000000"/>
            </w:tcBorders>
            <w:vAlign w:val="center"/>
          </w:tcPr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 xml:space="preserve">             </w:t>
            </w:r>
          </w:p>
        </w:tc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</w:p>
        </w:tc>
        <w:tc>
          <w:tcPr>
            <w:tcW w:w="3896" w:type="dxa"/>
            <w:vMerge/>
            <w:tcBorders>
              <w:left w:val="single" w:sz="4" w:space="0" w:color="000000"/>
              <w:right w:val="single" w:sz="24" w:space="0" w:color="000000"/>
            </w:tcBorders>
            <w:vAlign w:val="center"/>
          </w:tcPr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</w:p>
        </w:tc>
      </w:tr>
      <w:tr w:rsidR="00D77E04" w:rsidTr="00E522DF">
        <w:trPr>
          <w:trHeight w:val="2987"/>
        </w:trPr>
        <w:tc>
          <w:tcPr>
            <w:tcW w:w="1232" w:type="dxa"/>
            <w:tcBorders>
              <w:left w:val="single" w:sz="24" w:space="0" w:color="000000"/>
            </w:tcBorders>
            <w:vAlign w:val="center"/>
          </w:tcPr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典範</w:t>
            </w:r>
          </w:p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事蹟</w:t>
            </w:r>
          </w:p>
        </w:tc>
        <w:tc>
          <w:tcPr>
            <w:tcW w:w="9707" w:type="dxa"/>
            <w:gridSpan w:val="3"/>
            <w:tcBorders>
              <w:right w:val="single" w:sz="24" w:space="0" w:color="000000"/>
            </w:tcBorders>
          </w:tcPr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rPr>
                <w:rFonts w:ascii="標楷體" w:eastAsia="標楷體" w:hAnsi="標楷體" w:cs="標楷體"/>
                <w:color w:val="202124"/>
                <w:sz w:val="27"/>
                <w:szCs w:val="27"/>
                <w:highlight w:val="white"/>
              </w:rPr>
            </w:pPr>
            <w:r w:rsidRPr="002F7B08">
              <w:rPr>
                <w:rFonts w:ascii="標楷體" w:eastAsia="標楷體" w:hAnsi="標楷體" w:cs="標楷體" w:hint="eastAsia"/>
                <w:color w:val="202124"/>
                <w:szCs w:val="27"/>
                <w:highlight w:val="white"/>
              </w:rPr>
              <w:t>(條列說明</w:t>
            </w:r>
            <w:r w:rsidRPr="002F7B08">
              <w:rPr>
                <w:rFonts w:ascii="標楷體" w:eastAsia="標楷體" w:hAnsi="標楷體" w:cs="標楷體" w:hint="eastAsia"/>
                <w:b/>
                <w:color w:val="202124"/>
                <w:szCs w:val="27"/>
                <w:highlight w:val="white"/>
                <w:u w:val="single"/>
              </w:rPr>
              <w:t>值得作為學生在課業、品德學習的事蹟</w:t>
            </w:r>
            <w:r w:rsidRPr="002F7B08">
              <w:rPr>
                <w:rFonts w:ascii="標楷體" w:eastAsia="標楷體" w:hAnsi="標楷體" w:cs="標楷體" w:hint="eastAsia"/>
                <w:color w:val="202124"/>
                <w:szCs w:val="27"/>
                <w:highlight w:val="white"/>
              </w:rPr>
              <w:t>，引導同儕走向真善美，內容包含</w:t>
            </w:r>
            <w:r w:rsidRPr="002F7B08">
              <w:rPr>
                <w:rFonts w:ascii="標楷體" w:eastAsia="標楷體" w:hAnsi="標楷體" w:cs="標楷體" w:hint="eastAsia"/>
                <w:b/>
                <w:color w:val="202124"/>
                <w:szCs w:val="27"/>
                <w:highlight w:val="white"/>
                <w:u w:val="single"/>
              </w:rPr>
              <w:t>成果與動機</w:t>
            </w:r>
            <w:r w:rsidRPr="002F7B08">
              <w:rPr>
                <w:rFonts w:ascii="標楷體" w:eastAsia="標楷體" w:hAnsi="標楷體" w:cs="標楷體" w:hint="eastAsia"/>
                <w:color w:val="202124"/>
                <w:szCs w:val="27"/>
                <w:highlight w:val="white"/>
              </w:rPr>
              <w:t>說明)</w:t>
            </w:r>
          </w:p>
        </w:tc>
      </w:tr>
      <w:tr w:rsidR="00D77E04" w:rsidTr="00E522DF">
        <w:trPr>
          <w:trHeight w:val="3172"/>
        </w:trPr>
        <w:tc>
          <w:tcPr>
            <w:tcW w:w="1232" w:type="dxa"/>
            <w:tcBorders>
              <w:left w:val="single" w:sz="24" w:space="0" w:color="000000"/>
              <w:bottom w:val="single" w:sz="12" w:space="0" w:color="000000"/>
            </w:tcBorders>
            <w:vAlign w:val="center"/>
          </w:tcPr>
          <w:p w:rsidR="00D77E04" w:rsidRPr="003D3BC2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3D3BC2"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給同儕</w:t>
            </w:r>
          </w:p>
          <w:p w:rsidR="00D77E04" w:rsidRDefault="00D77E04" w:rsidP="0006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 w:rsidRPr="003D3BC2"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的建議</w:t>
            </w:r>
          </w:p>
        </w:tc>
        <w:tc>
          <w:tcPr>
            <w:tcW w:w="9707" w:type="dxa"/>
            <w:gridSpan w:val="3"/>
            <w:tcBorders>
              <w:bottom w:val="single" w:sz="12" w:space="0" w:color="000000"/>
              <w:right w:val="single" w:sz="24" w:space="0" w:color="000000"/>
            </w:tcBorders>
          </w:tcPr>
          <w:p w:rsidR="00D77E04" w:rsidRPr="003D3BC2" w:rsidRDefault="00D77E04" w:rsidP="00060358">
            <w:pPr>
              <w:ind w:leftChars="0" w:left="0" w:firstLineChars="0" w:firstLine="0"/>
              <w:jc w:val="both"/>
              <w:rPr>
                <w:rFonts w:ascii="標楷體" w:eastAsia="標楷體" w:hAnsi="標楷體" w:cs="標楷體"/>
                <w:szCs w:val="27"/>
              </w:rPr>
            </w:pPr>
            <w:r w:rsidRPr="003D3BC2">
              <w:rPr>
                <w:rFonts w:ascii="標楷體" w:eastAsia="標楷體" w:hAnsi="標楷體" w:cs="標楷體" w:hint="eastAsia"/>
                <w:color w:val="202124"/>
                <w:szCs w:val="27"/>
              </w:rPr>
              <w:t>(在豐富學習歷程、提升學習續航、開拓校外學習、銜接國際素養、熱心無私助人、維持身心健康上，給予同儕建議)</w:t>
            </w:r>
          </w:p>
        </w:tc>
      </w:tr>
    </w:tbl>
    <w:p w:rsidR="00E522DF" w:rsidRPr="00225E1F" w:rsidRDefault="00E522DF" w:rsidP="00E522DF">
      <w:pPr>
        <w:ind w:left="0" w:hanging="2"/>
        <w:rPr>
          <w:b/>
        </w:rPr>
      </w:pPr>
      <w:r w:rsidRPr="00225E1F">
        <w:rPr>
          <w:rFonts w:ascii="新細明體" w:hAnsi="新細明體" w:hint="eastAsia"/>
          <w:b/>
        </w:rPr>
        <w:t>＊</w:t>
      </w:r>
      <w:r w:rsidRPr="00225E1F">
        <w:rPr>
          <w:rFonts w:hint="eastAsia"/>
          <w:b/>
        </w:rPr>
        <w:t>請模範生</w:t>
      </w:r>
      <w:r>
        <w:rPr>
          <w:rFonts w:hint="eastAsia"/>
          <w:b/>
        </w:rPr>
        <w:t>以電腦打字方式完成表格內容並於</w:t>
      </w:r>
      <w:r w:rsidR="009147AA">
        <w:rPr>
          <w:rFonts w:hint="eastAsia"/>
          <w:b/>
        </w:rPr>
        <w:t>114</w:t>
      </w:r>
      <w:r w:rsidRPr="00225E1F">
        <w:rPr>
          <w:rFonts w:hint="eastAsia"/>
          <w:b/>
        </w:rPr>
        <w:t>年</w:t>
      </w:r>
      <w:r>
        <w:rPr>
          <w:rFonts w:hint="eastAsia"/>
          <w:b/>
        </w:rPr>
        <w:t>11</w:t>
      </w:r>
      <w:r w:rsidRPr="00225E1F">
        <w:rPr>
          <w:rFonts w:hint="eastAsia"/>
          <w:b/>
        </w:rPr>
        <w:t>月</w:t>
      </w:r>
      <w:bookmarkStart w:id="0" w:name="_GoBack"/>
      <w:bookmarkEnd w:id="0"/>
      <w:r w:rsidR="00B3266F">
        <w:rPr>
          <w:rFonts w:hint="eastAsia"/>
          <w:b/>
        </w:rPr>
        <w:t>5</w:t>
      </w:r>
      <w:r w:rsidRPr="00225E1F">
        <w:rPr>
          <w:rFonts w:hint="eastAsia"/>
          <w:b/>
        </w:rPr>
        <w:t>日</w:t>
      </w:r>
      <w:r w:rsidRPr="00225E1F">
        <w:rPr>
          <w:rFonts w:ascii="新細明體" w:hAnsi="新細明體" w:hint="eastAsia"/>
          <w:b/>
        </w:rPr>
        <w:t>（</w:t>
      </w:r>
      <w:r>
        <w:rPr>
          <w:rFonts w:ascii="新細明體" w:hAnsi="新細明體" w:hint="eastAsia"/>
          <w:b/>
        </w:rPr>
        <w:t>五</w:t>
      </w:r>
      <w:r w:rsidRPr="00225E1F">
        <w:rPr>
          <w:rFonts w:ascii="新細明體" w:hAnsi="新細明體" w:hint="eastAsia"/>
          <w:b/>
        </w:rPr>
        <w:t>）</w:t>
      </w:r>
      <w:r>
        <w:rPr>
          <w:rFonts w:ascii="新細明體" w:hAnsi="新細明體" w:hint="eastAsia"/>
          <w:b/>
        </w:rPr>
        <w:t>放學前</w:t>
      </w:r>
      <w:r>
        <w:rPr>
          <w:rFonts w:hint="eastAsia"/>
          <w:b/>
        </w:rPr>
        <w:t>以郵寄或電子檔方式</w:t>
      </w:r>
      <w:r w:rsidRPr="00225E1F">
        <w:rPr>
          <w:rFonts w:hint="eastAsia"/>
          <w:b/>
        </w:rPr>
        <w:t>交回</w:t>
      </w:r>
      <w:r>
        <w:rPr>
          <w:rFonts w:hint="eastAsia"/>
          <w:b/>
        </w:rPr>
        <w:t>活動</w:t>
      </w:r>
      <w:r w:rsidRPr="00225E1F">
        <w:rPr>
          <w:rFonts w:hint="eastAsia"/>
          <w:b/>
        </w:rPr>
        <w:t>組完成登記手續</w:t>
      </w:r>
      <w:r>
        <w:rPr>
          <w:rFonts w:hint="eastAsia"/>
          <w:b/>
        </w:rPr>
        <w:t>，活動組信箱</w:t>
      </w:r>
      <w:r>
        <w:rPr>
          <w:rFonts w:hint="eastAsia"/>
          <w:b/>
        </w:rPr>
        <w:t>associ@hshs.ntpc.edu.tw</w:t>
      </w:r>
      <w:r w:rsidRPr="00225E1F">
        <w:rPr>
          <w:rFonts w:ascii="新細明體" w:hAnsi="新細明體" w:hint="eastAsia"/>
          <w:b/>
        </w:rPr>
        <w:t>。</w:t>
      </w:r>
    </w:p>
    <w:p w:rsidR="00D77E04" w:rsidRPr="00E522DF" w:rsidRDefault="00D77E04" w:rsidP="00D77E04">
      <w:pPr>
        <w:ind w:leftChars="0" w:left="0" w:firstLineChars="0" w:firstLine="0"/>
      </w:pPr>
    </w:p>
    <w:sectPr w:rsidR="00D77E04" w:rsidRPr="00E522DF" w:rsidSect="00E52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205" w:rsidRDefault="005C5205" w:rsidP="00E522DF">
      <w:pPr>
        <w:spacing w:line="240" w:lineRule="auto"/>
        <w:ind w:left="0" w:hanging="2"/>
      </w:pPr>
      <w:r>
        <w:separator/>
      </w:r>
    </w:p>
  </w:endnote>
  <w:endnote w:type="continuationSeparator" w:id="0">
    <w:p w:rsidR="005C5205" w:rsidRDefault="005C5205" w:rsidP="00E522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2DF" w:rsidRDefault="00E522DF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2DF" w:rsidRDefault="00E522DF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2DF" w:rsidRDefault="00E522DF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205" w:rsidRDefault="005C5205" w:rsidP="00E522DF">
      <w:pPr>
        <w:spacing w:line="240" w:lineRule="auto"/>
        <w:ind w:left="0" w:hanging="2"/>
      </w:pPr>
      <w:r>
        <w:separator/>
      </w:r>
    </w:p>
  </w:footnote>
  <w:footnote w:type="continuationSeparator" w:id="0">
    <w:p w:rsidR="005C5205" w:rsidRDefault="005C5205" w:rsidP="00E522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2DF" w:rsidRDefault="00E522DF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2DF" w:rsidRDefault="00E522DF">
    <w:pPr>
      <w:pStyle w:val="a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2DF" w:rsidRDefault="00E522DF">
    <w:pPr>
      <w:pStyle w:val="a3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04"/>
    <w:rsid w:val="005C5205"/>
    <w:rsid w:val="009147AA"/>
    <w:rsid w:val="00B3266F"/>
    <w:rsid w:val="00D53916"/>
    <w:rsid w:val="00D66C13"/>
    <w:rsid w:val="00D77E04"/>
    <w:rsid w:val="00E5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86314"/>
  <w15:chartTrackingRefBased/>
  <w15:docId w15:val="{29040937-D80E-4B19-AC9C-7824BC89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E04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22DF"/>
    <w:rPr>
      <w:rFonts w:ascii="Times New Roman" w:hAnsi="Times New Roman" w:cs="Times New Roman"/>
      <w:position w:val="-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2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22DF"/>
    <w:rPr>
      <w:rFonts w:ascii="Times New Roman" w:hAnsi="Times New Roman" w:cs="Times New Roman"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2023-11-09T07:47:00Z</dcterms:created>
  <dcterms:modified xsi:type="dcterms:W3CDTF">2025-10-23T04:00:00Z</dcterms:modified>
</cp:coreProperties>
</file>